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86E1" w14:textId="0151A73D" w:rsidR="00033C17" w:rsidRPr="00F53FA6" w:rsidRDefault="00E7757B" w:rsidP="00F53FA6">
      <w:pPr>
        <w:shd w:val="clear" w:color="auto" w:fill="FFFFFF"/>
        <w:spacing w:after="0" w:line="360" w:lineRule="auto"/>
        <w:jc w:val="center"/>
        <w:outlineLvl w:val="2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NORMAS PARA O EMPRÉSTIMO DE </w:t>
      </w:r>
      <w:r w:rsidR="004C287B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ITENS</w:t>
      </w:r>
    </w:p>
    <w:p w14:paraId="39AE78DF" w14:textId="55022262" w:rsidR="00467A70" w:rsidRDefault="00E7757B" w:rsidP="00F53FA6">
      <w:pPr>
        <w:shd w:val="clear" w:color="auto" w:fill="FFFFFF"/>
        <w:spacing w:after="0" w:line="360" w:lineRule="auto"/>
        <w:jc w:val="center"/>
        <w:outlineLvl w:val="2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ACERVO </w:t>
      </w:r>
      <w:r w:rsid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MUSEOLÓGICO DO </w:t>
      </w:r>
      <w:r w:rsidR="00BF68CD"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MUSEU AFRO BRA</w:t>
      </w:r>
      <w:r w:rsidR="003E6E61"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SIL</w:t>
      </w:r>
      <w:r w:rsidR="009A6049"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EMANOEL ARAUJO</w:t>
      </w:r>
    </w:p>
    <w:p w14:paraId="2A89BF6D" w14:textId="77777777" w:rsidR="00F53FA6" w:rsidRDefault="00F53FA6" w:rsidP="00F53FA6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</w:p>
    <w:p w14:paraId="3AC43DA6" w14:textId="77777777" w:rsidR="006664DC" w:rsidRPr="00F53FA6" w:rsidRDefault="006664DC" w:rsidP="00F53FA6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</w:p>
    <w:p w14:paraId="773E64AB" w14:textId="4EEA2540" w:rsidR="0089574C" w:rsidRPr="00F53FA6" w:rsidRDefault="009A6049" w:rsidP="00F53FA6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 MAB </w:t>
      </w:r>
      <w:r w:rsidR="00BC10F8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Emanoel Araujo 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foi inaugurado em 2004, a partir da coleção particular do artista e colecionador Emanoel Araujo. Seu acervo é constituído de pinturas, esculturas, gravuras, fotografias, documentos e peças etnológicas, de autores brasileiros e estrangeiros, produzidos entre o século XVIII e a atualidade. Este conjunto abarca diversos aspectos dos universos culturais africanos e afro-brasileiros, abordando temas como a religiosidade, o trabalho, a arte, a escravidão, entre outros, ao registrar a trajetória histórica e as influências africanas na construção da sociedade brasileira.</w:t>
      </w:r>
    </w:p>
    <w:p w14:paraId="5AC05CFD" w14:textId="77777777" w:rsidR="009A6049" w:rsidRPr="00F53FA6" w:rsidRDefault="009A6049" w:rsidP="00F53FA6">
      <w:pPr>
        <w:shd w:val="clear" w:color="auto" w:fill="FFFFFF"/>
        <w:spacing w:after="0" w:line="240" w:lineRule="auto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2FA8F79F" w14:textId="77777777" w:rsidR="00571029" w:rsidRPr="00F53FA6" w:rsidRDefault="009A21A5" w:rsidP="004C287B">
      <w:pPr>
        <w:shd w:val="clear" w:color="auto" w:fill="D9D9D9" w:themeFill="background1" w:themeFillShade="D9"/>
        <w:spacing w:after="0" w:line="360" w:lineRule="auto"/>
        <w:jc w:val="both"/>
        <w:outlineLvl w:val="3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1. ORIENTAÇÕES PARA EMPRÉSTIMO</w:t>
      </w:r>
    </w:p>
    <w:p w14:paraId="00306037" w14:textId="77777777" w:rsidR="00571029" w:rsidRPr="00F53FA6" w:rsidRDefault="00571029" w:rsidP="00F53FA6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</w:t>
      </w:r>
      <w:r w:rsidR="00BF68CD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s 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solicitações de empréstimo 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devem proceder 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de outras instituições do Brasil e do exterior.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</w:p>
    <w:p w14:paraId="5AE7BC1A" w14:textId="43A8DF68" w:rsidR="00E7757B" w:rsidRPr="00F53FA6" w:rsidRDefault="00777A9E" w:rsidP="00F53FA6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 empréstimo de </w:t>
      </w:r>
      <w:r w:rsidR="004C28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itens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expost</w:t>
      </w:r>
      <w:r w:rsidR="004C28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s 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em exposições temporárias e de longa duração poderá ser recusado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 </w:t>
      </w:r>
      <w:r w:rsidR="009A604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MAB</w:t>
      </w:r>
      <w:r w:rsidR="00BC10F8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Emanoel Araujo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14:paraId="3949C296" w14:textId="77777777" w:rsidR="00F53FA6" w:rsidRDefault="00F53FA6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</w:p>
    <w:p w14:paraId="07280C0A" w14:textId="4DEDDD25" w:rsidR="00E7757B" w:rsidRPr="00F53FA6" w:rsidRDefault="00510640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1.1 Solicitação</w:t>
      </w:r>
      <w:r w:rsidR="009A21A5"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do</w:t>
      </w:r>
      <w:r w:rsidR="00E7757B"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empréstimo</w:t>
      </w:r>
    </w:p>
    <w:p w14:paraId="26628E49" w14:textId="7E614893" w:rsidR="00E7757B" w:rsidRPr="00F53FA6" w:rsidRDefault="00A27F96" w:rsidP="00F53FA6">
      <w:pPr>
        <w:shd w:val="clear" w:color="auto" w:fill="FFFFFF"/>
        <w:spacing w:line="360" w:lineRule="auto"/>
        <w:ind w:firstLine="36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Encaminhar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aos cuidados da </w:t>
      </w:r>
      <w:r w:rsidR="00510640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Diretoria do </w:t>
      </w:r>
      <w:r w:rsidR="009A604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MAB</w:t>
      </w:r>
      <w:r w:rsidR="00BC10F8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Emanoel Araujo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com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as seguintes informações:</w:t>
      </w:r>
    </w:p>
    <w:p w14:paraId="2DF95845" w14:textId="77777777" w:rsidR="00033C17" w:rsidRPr="00F53FA6" w:rsidRDefault="00E7757B" w:rsidP="00F53FA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Carta de apresentação do solicitante (Curador e/ou Responsável pela Instituição solicitante)</w:t>
      </w:r>
      <w:r w:rsidR="00033C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14:paraId="51BC090F" w14:textId="77777777" w:rsidR="00033C17" w:rsidRPr="00F53FA6" w:rsidRDefault="0018758C" w:rsidP="00F53FA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spellStart"/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Facility</w:t>
      </w:r>
      <w:proofErr w:type="spellEnd"/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report</w:t>
      </w:r>
      <w:proofErr w:type="spellEnd"/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 i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nstitu</w:t>
      </w:r>
      <w:r w:rsidR="00033C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ição que sediará a exposição;</w:t>
      </w:r>
    </w:p>
    <w:p w14:paraId="35B474EB" w14:textId="77777777" w:rsidR="00033C17" w:rsidRPr="00F53FA6" w:rsidRDefault="00E7757B" w:rsidP="00F53FA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Dados da exposição (título, per</w:t>
      </w:r>
      <w:r w:rsidR="00033C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íodo, local, conceito geral);</w:t>
      </w:r>
    </w:p>
    <w:p w14:paraId="66F6277F" w14:textId="6D79E753" w:rsidR="00033C17" w:rsidRPr="00F53FA6" w:rsidRDefault="00A27F96" w:rsidP="00F53FA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Lista de </w:t>
      </w:r>
      <w:r w:rsidR="004C28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itens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solicitad</w:t>
      </w:r>
      <w:r w:rsidR="004C28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s;</w:t>
      </w:r>
    </w:p>
    <w:p w14:paraId="0C5621F6" w14:textId="77777777" w:rsidR="00E7757B" w:rsidRPr="00F53FA6" w:rsidRDefault="00E7757B" w:rsidP="00F53FA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Quaisquer outras informações que o solicitante julgar serem necessárias.</w:t>
      </w:r>
    </w:p>
    <w:p w14:paraId="5F618048" w14:textId="77777777" w:rsidR="00E7757B" w:rsidRPr="00F53FA6" w:rsidRDefault="00E7757B" w:rsidP="00F53FA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3A83208D" w14:textId="77777777" w:rsidR="00E7757B" w:rsidRPr="00F53FA6" w:rsidRDefault="00E7757B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1.2 Prazos</w:t>
      </w:r>
      <w:r w:rsidR="00A27F96"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mínimos para a solicitação</w:t>
      </w:r>
    </w:p>
    <w:p w14:paraId="53848542" w14:textId="5028C5F7" w:rsidR="00033C17" w:rsidRPr="00F53FA6" w:rsidRDefault="002B69E1" w:rsidP="00F53FA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Empréstimos nacionais: 0</w:t>
      </w:r>
      <w:r w:rsidR="0083502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meses </w:t>
      </w:r>
      <w:r w:rsidR="008956DE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para a data de</w:t>
      </w:r>
      <w:r w:rsidR="00033C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abertura da exposição;</w:t>
      </w:r>
    </w:p>
    <w:p w14:paraId="1DF90C1F" w14:textId="6AE2E1C8" w:rsidR="00E7757B" w:rsidRPr="00F53FA6" w:rsidRDefault="00A26C49" w:rsidP="00F53FA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Empréstimos internacionais: 0</w:t>
      </w:r>
      <w:r w:rsidR="0083502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meses </w:t>
      </w:r>
      <w:r w:rsidR="008956DE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para a data de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abertura da exposição.</w:t>
      </w:r>
    </w:p>
    <w:p w14:paraId="7652BE40" w14:textId="77777777" w:rsidR="00E7757B" w:rsidRPr="00F53FA6" w:rsidRDefault="00E7757B" w:rsidP="00F53FA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5F5997E8" w14:textId="77777777" w:rsidR="00E7757B" w:rsidRPr="00F53FA6" w:rsidRDefault="009A21A5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1.3 </w:t>
      </w:r>
      <w:r w:rsidR="00E7757B"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Avaliação das solicitações</w:t>
      </w:r>
    </w:p>
    <w:p w14:paraId="0B258676" w14:textId="55807153" w:rsidR="00E7757B" w:rsidRPr="00F53FA6" w:rsidRDefault="00095669" w:rsidP="00F53FA6">
      <w:pPr>
        <w:shd w:val="clear" w:color="auto" w:fill="FFFFFF"/>
        <w:spacing w:line="360" w:lineRule="auto"/>
        <w:ind w:firstLine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As </w:t>
      </w:r>
      <w:r w:rsidR="008956DE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avaliações de 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solicitações de empréstimo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8956DE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consideram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 disponibilidade, o 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estado de conservação </w:t>
      </w:r>
      <w:r w:rsidR="004C28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dos itens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as condições para o empréstimo apresentadas pelo solicitante.</w:t>
      </w:r>
    </w:p>
    <w:p w14:paraId="39A414EA" w14:textId="3CCE8994" w:rsidR="00E7757B" w:rsidRPr="00F53FA6" w:rsidRDefault="00E7757B" w:rsidP="00F53FA6">
      <w:pPr>
        <w:shd w:val="clear" w:color="auto" w:fill="FFFFFF"/>
        <w:spacing w:line="360" w:lineRule="auto"/>
        <w:ind w:firstLine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A</w:t>
      </w:r>
      <w:r w:rsidR="0009566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ssim, </w:t>
      </w:r>
      <w:r w:rsidR="008956DE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em</w:t>
      </w:r>
      <w:r w:rsidR="0009566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caso de aprovação</w:t>
      </w:r>
      <w:r w:rsidR="008956DE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</w:t>
      </w:r>
      <w:r w:rsidR="0009566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equipe técnica </w:t>
      </w:r>
      <w:r w:rsidR="008956DE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 pela Diretoria </w:t>
      </w:r>
      <w:r w:rsidR="009A604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Técnica </w:t>
      </w:r>
      <w:r w:rsidR="0009566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do </w:t>
      </w:r>
      <w:r w:rsidR="009A604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MAB</w:t>
      </w:r>
      <w:r w:rsidR="008956DE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 solicitante </w:t>
      </w:r>
      <w:r w:rsidR="008956DE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é informado 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sobre a documentação necessária para abertura do processo formal de empréstimo</w:t>
      </w:r>
      <w:r w:rsidR="0009566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que tramitará na Unidade de Preservação do Patrimônio Museológico da Secretaria de Estado da Cultura (UPPM-SEC).</w:t>
      </w:r>
    </w:p>
    <w:p w14:paraId="66C329C0" w14:textId="77777777" w:rsidR="00E7757B" w:rsidRPr="00F53FA6" w:rsidRDefault="00E7757B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1.4 Documentação do solicitante</w:t>
      </w:r>
    </w:p>
    <w:p w14:paraId="6825954C" w14:textId="0A8886D1" w:rsidR="00E7757B" w:rsidRPr="00F53FA6" w:rsidRDefault="00A27F96" w:rsidP="00F53FA6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 </w:t>
      </w:r>
      <w:r w:rsidR="009A604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MAB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BC10F8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Emanoel Araujo 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segue as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orientações da</w:t>
      </w:r>
      <w:r w:rsidR="00F70A84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Resolução SC nº 37, de 03 de setembro de 2004, 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que rege o empréstimo de </w:t>
      </w:r>
      <w:r w:rsidR="004C28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itens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do acervo da Secretaria de</w:t>
      </w:r>
      <w:r w:rsidR="00C20173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Estado da Cultura 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de São Paulo.</w:t>
      </w:r>
    </w:p>
    <w:p w14:paraId="04DD69B1" w14:textId="77777777" w:rsidR="00BB5017" w:rsidRPr="00F53FA6" w:rsidRDefault="00BB5017" w:rsidP="005C27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6AABE5BB" w14:textId="5F32F985" w:rsidR="00A21619" w:rsidRPr="00F53FA6" w:rsidRDefault="005C27E3" w:rsidP="00F53FA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*</w:t>
      </w:r>
      <w:proofErr w:type="spellStart"/>
      <w:r w:rsidR="00A21619" w:rsidRPr="00F53FA6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Check</w:t>
      </w:r>
      <w:proofErr w:type="spellEnd"/>
      <w:r w:rsidR="00A21619" w:rsidRPr="00F53FA6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 xml:space="preserve"> </w:t>
      </w:r>
      <w:proofErr w:type="spellStart"/>
      <w:r w:rsidR="00A21619" w:rsidRPr="00F53FA6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list</w:t>
      </w:r>
      <w:proofErr w:type="spellEnd"/>
      <w:r w:rsidR="00A21619" w:rsidRPr="00F53FA6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 xml:space="preserve"> empréstimo</w:t>
      </w:r>
      <w:r w:rsidR="004C287B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 xml:space="preserve"> de itens </w:t>
      </w:r>
      <w:r w:rsidR="00A21619" w:rsidRPr="00F53FA6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(anexo 1)</w:t>
      </w:r>
    </w:p>
    <w:p w14:paraId="008AA880" w14:textId="77777777" w:rsidR="009A6049" w:rsidRPr="00F53FA6" w:rsidRDefault="009A6049" w:rsidP="00F53FA6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2A56ACFC" w14:textId="77777777" w:rsidR="00571029" w:rsidRPr="00F53FA6" w:rsidRDefault="009A21A5" w:rsidP="004C287B">
      <w:pPr>
        <w:shd w:val="clear" w:color="auto" w:fill="D9D9D9" w:themeFill="background1" w:themeFillShade="D9"/>
        <w:spacing w:after="0" w:line="360" w:lineRule="auto"/>
        <w:jc w:val="both"/>
        <w:outlineLvl w:val="3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2. FLUXOGRAMA DA SOLICITAÇÃO DE EMPRÉSTIMO </w:t>
      </w:r>
    </w:p>
    <w:p w14:paraId="5A36F964" w14:textId="1246A9AA" w:rsidR="00E7757B" w:rsidRPr="00F53FA6" w:rsidRDefault="00571029" w:rsidP="00F53FA6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1. 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Envio da solicitação de emprést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imo aos cuidados da Diretoria do </w:t>
      </w:r>
      <w:r w:rsidR="009A604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MAB</w:t>
      </w:r>
      <w:r w:rsidR="00BC10F8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Emanoel Araujo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2. A</w:t>
      </w:r>
      <w:r w:rsidR="0009566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valiação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 solicitação pela equipe técnica;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3. Apresentação da solicitação 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à Diretoria 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com o parecer da equipe técnica;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4. 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Em caso de aceite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 </w:t>
      </w:r>
      <w:r w:rsidR="009A604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MAB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BC10F8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Emanoel Araujo 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notifica o so</w:t>
      </w: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licitante sobre as condições de 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empréstimo e solicita a documentação para a formalização do processo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(item 1.4)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5. Recebimento e verificação da documentação pela equipe técnica</w:t>
      </w:r>
      <w:r w:rsidR="00C83F5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6. E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ncaminha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mento da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documentação para a UPPM-SEC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que inicia o processo de empréstimo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7. 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arecer da UPPM-SEC autorizando ou </w:t>
      </w:r>
      <w:r w:rsidR="00BB5017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recusando</w:t>
      </w:r>
      <w:r w:rsidR="00E7757B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o empréstimo.</w:t>
      </w:r>
    </w:p>
    <w:p w14:paraId="0A0A53DD" w14:textId="77777777" w:rsidR="00E7757B" w:rsidRPr="00F53FA6" w:rsidRDefault="00E7757B" w:rsidP="00F53F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493FF34A" w14:textId="77777777" w:rsidR="00467A70" w:rsidRPr="00F53FA6" w:rsidRDefault="00E7757B" w:rsidP="004C287B">
      <w:pPr>
        <w:shd w:val="clear" w:color="auto" w:fill="D9D9D9" w:themeFill="background1" w:themeFillShade="D9"/>
        <w:spacing w:after="0" w:line="360" w:lineRule="auto"/>
        <w:jc w:val="both"/>
        <w:outlineLvl w:val="3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4C287B">
        <w:rPr>
          <w:rFonts w:ascii="Verdana" w:eastAsia="Times New Roman" w:hAnsi="Verdana" w:cs="Arial"/>
          <w:b/>
          <w:color w:val="000000"/>
          <w:sz w:val="20"/>
          <w:szCs w:val="20"/>
          <w:shd w:val="clear" w:color="auto" w:fill="D9D9D9" w:themeFill="background1" w:themeFillShade="D9"/>
          <w:lang w:eastAsia="pt-BR"/>
        </w:rPr>
        <w:t xml:space="preserve">3. </w:t>
      </w:r>
      <w:r w:rsidR="009A21A5" w:rsidRPr="004C287B">
        <w:rPr>
          <w:rFonts w:ascii="Verdana" w:eastAsia="Times New Roman" w:hAnsi="Verdana" w:cs="Arial"/>
          <w:b/>
          <w:color w:val="000000"/>
          <w:sz w:val="20"/>
          <w:szCs w:val="20"/>
          <w:shd w:val="clear" w:color="auto" w:fill="D9D9D9" w:themeFill="background1" w:themeFillShade="D9"/>
          <w:lang w:eastAsia="pt-BR"/>
        </w:rPr>
        <w:t>ENVIO DA SOLICITAÇÃO DE EMPRÉSTIMO</w:t>
      </w:r>
    </w:p>
    <w:p w14:paraId="35654BF4" w14:textId="02375CBC" w:rsidR="00467A70" w:rsidRPr="00F53FA6" w:rsidRDefault="008A136C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Museu Afro Brasil</w:t>
      </w:r>
      <w:r w:rsidR="009A6049"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Emanoel Araujo</w:t>
      </w:r>
    </w:p>
    <w:p w14:paraId="0A1FA2F7" w14:textId="7570AACD" w:rsidR="008A136C" w:rsidRPr="00F53FA6" w:rsidRDefault="00F70A84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Núcleo de Salvaguarda</w:t>
      </w:r>
    </w:p>
    <w:p w14:paraId="7ABB909B" w14:textId="77777777" w:rsidR="00467A70" w:rsidRPr="00F53FA6" w:rsidRDefault="00467A70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Av. Pedro Álvares Cabral, s/n</w:t>
      </w:r>
    </w:p>
    <w:p w14:paraId="08A770F7" w14:textId="77777777" w:rsidR="00467A70" w:rsidRPr="00F53FA6" w:rsidRDefault="00467A70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Parque Ibirapuera – Portão 10</w:t>
      </w:r>
    </w:p>
    <w:p w14:paraId="559AB7C1" w14:textId="2828882B" w:rsidR="008A136C" w:rsidRPr="00F53FA6" w:rsidRDefault="00467A70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São Paulo – SP – Brasil – 04094-050</w:t>
      </w:r>
    </w:p>
    <w:bookmarkStart w:id="0" w:name="_Hlk148618105"/>
    <w:p w14:paraId="67A61C13" w14:textId="5476394E" w:rsidR="000F373F" w:rsidRPr="00F53FA6" w:rsidRDefault="004C287B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53FA6">
        <w:rPr>
          <w:rFonts w:ascii="Verdana" w:hAnsi="Verdana"/>
          <w:sz w:val="20"/>
          <w:szCs w:val="20"/>
        </w:rPr>
        <w:fldChar w:fldCharType="begin"/>
      </w:r>
      <w:r w:rsidRPr="00F53FA6">
        <w:rPr>
          <w:rFonts w:ascii="Verdana" w:hAnsi="Verdana"/>
          <w:sz w:val="20"/>
          <w:szCs w:val="20"/>
        </w:rPr>
        <w:instrText>HYPERLINK "mailto:salvaguarda@museuafrobrasil.org.br"</w:instrText>
      </w:r>
      <w:r w:rsidRPr="00F53FA6">
        <w:rPr>
          <w:rFonts w:ascii="Verdana" w:hAnsi="Verdana"/>
          <w:sz w:val="20"/>
          <w:szCs w:val="20"/>
        </w:rPr>
      </w:r>
      <w:r w:rsidRPr="00F53FA6">
        <w:rPr>
          <w:rFonts w:ascii="Verdana" w:hAnsi="Verdana"/>
          <w:sz w:val="20"/>
          <w:szCs w:val="20"/>
        </w:rPr>
        <w:fldChar w:fldCharType="separate"/>
      </w:r>
      <w:r w:rsidR="00A21619" w:rsidRPr="00F53FA6">
        <w:rPr>
          <w:rStyle w:val="Hyperlink"/>
          <w:rFonts w:ascii="Verdana" w:eastAsia="Times New Roman" w:hAnsi="Verdana" w:cs="Arial"/>
          <w:sz w:val="20"/>
          <w:szCs w:val="20"/>
          <w:lang w:eastAsia="pt-BR"/>
        </w:rPr>
        <w:t>salvaguarda@museuafrobrasil.org.br</w:t>
      </w:r>
      <w:r w:rsidRPr="00F53FA6">
        <w:rPr>
          <w:rStyle w:val="Hyperlink"/>
          <w:rFonts w:ascii="Verdana" w:eastAsia="Times New Roman" w:hAnsi="Verdana" w:cs="Arial"/>
          <w:sz w:val="20"/>
          <w:szCs w:val="20"/>
          <w:lang w:eastAsia="pt-BR"/>
        </w:rPr>
        <w:fldChar w:fldCharType="end"/>
      </w:r>
    </w:p>
    <w:bookmarkEnd w:id="0"/>
    <w:p w14:paraId="6F1C92A2" w14:textId="568138BB" w:rsidR="00A21619" w:rsidRPr="00835029" w:rsidRDefault="00A21619" w:rsidP="00F53FA6">
      <w:pPr>
        <w:spacing w:line="36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83502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 w:type="page"/>
      </w:r>
    </w:p>
    <w:p w14:paraId="1D8AB4B0" w14:textId="70DE90A9" w:rsidR="00835029" w:rsidRDefault="00835029" w:rsidP="00F53FA6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Anexo 1</w:t>
      </w:r>
    </w:p>
    <w:p w14:paraId="0210053F" w14:textId="1EB11D00" w:rsidR="00835029" w:rsidRPr="00835029" w:rsidRDefault="00835029" w:rsidP="00F53FA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35029">
        <w:rPr>
          <w:rFonts w:ascii="Verdana" w:hAnsi="Verdana"/>
          <w:b/>
          <w:sz w:val="20"/>
          <w:szCs w:val="20"/>
        </w:rPr>
        <w:t xml:space="preserve">Checklist de empréstimo de </w:t>
      </w:r>
      <w:r w:rsidR="004C287B">
        <w:rPr>
          <w:rFonts w:ascii="Verdana" w:hAnsi="Verdana"/>
          <w:b/>
          <w:sz w:val="20"/>
          <w:szCs w:val="20"/>
        </w:rPr>
        <w:t>itens</w:t>
      </w:r>
    </w:p>
    <w:p w14:paraId="75880467" w14:textId="093B5D34" w:rsidR="00835029" w:rsidRPr="00835029" w:rsidRDefault="00835029" w:rsidP="00F53FA6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35029">
        <w:rPr>
          <w:rFonts w:ascii="Verdana" w:hAnsi="Verdana"/>
          <w:sz w:val="20"/>
          <w:szCs w:val="20"/>
        </w:rPr>
        <w:t>Resolução SC-37, de 03/set/2004</w:t>
      </w:r>
    </w:p>
    <w:p w14:paraId="580626B9" w14:textId="361CC842" w:rsidR="00835029" w:rsidRPr="00835029" w:rsidRDefault="00835029" w:rsidP="00F53FA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35029">
        <w:rPr>
          <w:rFonts w:ascii="Verdana" w:hAnsi="Verdana"/>
          <w:b/>
          <w:bCs/>
          <w:sz w:val="20"/>
          <w:szCs w:val="20"/>
        </w:rPr>
        <w:t xml:space="preserve">Modalidade A: </w:t>
      </w:r>
      <w:r w:rsidRPr="00835029">
        <w:rPr>
          <w:rFonts w:ascii="Verdana" w:hAnsi="Verdana"/>
          <w:sz w:val="20"/>
          <w:szCs w:val="20"/>
        </w:rPr>
        <w:t xml:space="preserve">02 entidades envolvidas (a </w:t>
      </w:r>
      <w:r w:rsidRPr="00835029">
        <w:rPr>
          <w:rFonts w:ascii="Verdana" w:hAnsi="Verdana"/>
          <w:sz w:val="20"/>
          <w:szCs w:val="20"/>
          <w:u w:val="single"/>
        </w:rPr>
        <w:t>instituição emprestadora</w:t>
      </w:r>
      <w:r w:rsidRPr="00835029">
        <w:rPr>
          <w:rFonts w:ascii="Verdana" w:hAnsi="Verdana"/>
          <w:sz w:val="20"/>
          <w:szCs w:val="20"/>
        </w:rPr>
        <w:t xml:space="preserve"> e a </w:t>
      </w:r>
      <w:r w:rsidRPr="00835029">
        <w:rPr>
          <w:rFonts w:ascii="Verdana" w:hAnsi="Verdana"/>
          <w:sz w:val="20"/>
          <w:szCs w:val="20"/>
          <w:u w:val="single"/>
        </w:rPr>
        <w:t>instituição solicitante</w:t>
      </w:r>
      <w:r w:rsidRPr="00835029">
        <w:rPr>
          <w:rFonts w:ascii="Verdana" w:hAnsi="Verdana"/>
          <w:sz w:val="20"/>
          <w:szCs w:val="20"/>
        </w:rPr>
        <w:t xml:space="preserve"> e </w:t>
      </w:r>
      <w:r w:rsidRPr="00835029">
        <w:rPr>
          <w:rFonts w:ascii="Verdana" w:hAnsi="Verdana"/>
          <w:sz w:val="20"/>
          <w:szCs w:val="20"/>
          <w:u w:val="single"/>
        </w:rPr>
        <w:t>sediadora a exposição</w:t>
      </w:r>
      <w:r w:rsidRPr="00835029">
        <w:rPr>
          <w:rFonts w:ascii="Verdana" w:hAnsi="Verdana"/>
          <w:sz w:val="20"/>
          <w:szCs w:val="20"/>
        </w:rPr>
        <w:t xml:space="preserve"> – é o caso em que a própria instituição que pede o empréstimo, sedia a exposição em que ele vai ser utilizado)</w:t>
      </w:r>
    </w:p>
    <w:p w14:paraId="7F08658A" w14:textId="77777777" w:rsidR="00835029" w:rsidRPr="00835029" w:rsidRDefault="00835029" w:rsidP="00F53FA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35029">
        <w:rPr>
          <w:rFonts w:ascii="Verdana" w:hAnsi="Verdana"/>
          <w:b/>
          <w:bCs/>
          <w:sz w:val="20"/>
          <w:szCs w:val="20"/>
        </w:rPr>
        <w:t>Modalidade B:</w:t>
      </w:r>
      <w:r w:rsidRPr="00835029">
        <w:rPr>
          <w:rFonts w:ascii="Verdana" w:hAnsi="Verdana"/>
          <w:sz w:val="20"/>
          <w:szCs w:val="20"/>
        </w:rPr>
        <w:t xml:space="preserve"> 03 entidades envolvidas (a </w:t>
      </w:r>
      <w:r w:rsidRPr="00835029">
        <w:rPr>
          <w:rFonts w:ascii="Verdana" w:hAnsi="Verdana"/>
          <w:sz w:val="20"/>
          <w:szCs w:val="20"/>
          <w:u w:val="single"/>
        </w:rPr>
        <w:t>instituição emprestadora</w:t>
      </w:r>
      <w:r w:rsidRPr="00835029">
        <w:rPr>
          <w:rFonts w:ascii="Verdana" w:hAnsi="Verdana"/>
          <w:sz w:val="20"/>
          <w:szCs w:val="20"/>
        </w:rPr>
        <w:t xml:space="preserve">, a </w:t>
      </w:r>
      <w:r w:rsidRPr="00835029">
        <w:rPr>
          <w:rFonts w:ascii="Verdana" w:hAnsi="Verdana"/>
          <w:sz w:val="20"/>
          <w:szCs w:val="20"/>
          <w:u w:val="single"/>
        </w:rPr>
        <w:t>instituição solicitante</w:t>
      </w:r>
      <w:r w:rsidRPr="00835029">
        <w:rPr>
          <w:rFonts w:ascii="Verdana" w:hAnsi="Verdana"/>
          <w:sz w:val="20"/>
          <w:szCs w:val="20"/>
        </w:rPr>
        <w:t xml:space="preserve"> e a </w:t>
      </w:r>
      <w:r w:rsidRPr="00835029">
        <w:rPr>
          <w:rFonts w:ascii="Verdana" w:hAnsi="Verdana"/>
          <w:sz w:val="20"/>
          <w:szCs w:val="20"/>
          <w:u w:val="single"/>
        </w:rPr>
        <w:t>instituição sediadora da exposição</w:t>
      </w:r>
      <w:r w:rsidRPr="00835029">
        <w:rPr>
          <w:rFonts w:ascii="Verdana" w:hAnsi="Verdana"/>
          <w:sz w:val="20"/>
          <w:szCs w:val="20"/>
        </w:rPr>
        <w:t xml:space="preserve"> – é o caso em que a instituição que solicita o empréstimo apenas organiza a exposição (geralmente, uma produtora) e utiliza o espaço de outra instituição para sediá-la (museus, centros culturais, feiras e outros)</w:t>
      </w:r>
    </w:p>
    <w:p w14:paraId="3F836CE3" w14:textId="25608B3F" w:rsidR="00835029" w:rsidRPr="00835029" w:rsidRDefault="004C287B" w:rsidP="00F53FA6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4DA9B19F">
          <v:rect id="_x0000_i1025" style="width:0;height:1.5pt" o:hralign="center" o:hrstd="t" o:hr="t" fillcolor="#a0a0a0" stroked="f"/>
        </w:pict>
      </w:r>
    </w:p>
    <w:p w14:paraId="66F6B9CD" w14:textId="03CAC070" w:rsidR="00835029" w:rsidRPr="00835029" w:rsidRDefault="00835029" w:rsidP="00F53FA6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35029">
        <w:rPr>
          <w:rFonts w:ascii="Verdana" w:hAnsi="Verdana"/>
          <w:b/>
          <w:bCs/>
          <w:sz w:val="20"/>
          <w:szCs w:val="20"/>
        </w:rPr>
        <w:t>Informações do Evento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2"/>
        <w:gridCol w:w="5872"/>
      </w:tblGrid>
      <w:tr w:rsidR="00835029" w:rsidRPr="00835029" w14:paraId="6F480B85" w14:textId="77777777" w:rsidTr="00D06D6B">
        <w:tc>
          <w:tcPr>
            <w:tcW w:w="2830" w:type="dxa"/>
            <w:shd w:val="clear" w:color="auto" w:fill="BFBFBF" w:themeFill="background1" w:themeFillShade="BF"/>
          </w:tcPr>
          <w:p w14:paraId="2242D314" w14:textId="77777777" w:rsidR="00835029" w:rsidRPr="00835029" w:rsidRDefault="00835029" w:rsidP="00F53FA6">
            <w:pPr>
              <w:spacing w:line="360" w:lineRule="auto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83502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  <w:t>Instituição</w:t>
            </w:r>
          </w:p>
        </w:tc>
        <w:tc>
          <w:tcPr>
            <w:tcW w:w="6906" w:type="dxa"/>
          </w:tcPr>
          <w:p w14:paraId="78A8656D" w14:textId="77777777" w:rsidR="00835029" w:rsidRPr="00835029" w:rsidRDefault="00835029" w:rsidP="00F53FA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835029" w:rsidRPr="00835029" w14:paraId="2B33F608" w14:textId="77777777" w:rsidTr="00D06D6B">
        <w:tc>
          <w:tcPr>
            <w:tcW w:w="2830" w:type="dxa"/>
            <w:shd w:val="clear" w:color="auto" w:fill="BFBFBF" w:themeFill="background1" w:themeFillShade="BF"/>
          </w:tcPr>
          <w:p w14:paraId="39EED026" w14:textId="77777777" w:rsidR="00835029" w:rsidRPr="00835029" w:rsidRDefault="00835029" w:rsidP="00F53FA6">
            <w:pPr>
              <w:spacing w:line="360" w:lineRule="auto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83502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  <w:t>Exposição</w:t>
            </w:r>
          </w:p>
        </w:tc>
        <w:tc>
          <w:tcPr>
            <w:tcW w:w="6906" w:type="dxa"/>
          </w:tcPr>
          <w:p w14:paraId="19B40BC3" w14:textId="77777777" w:rsidR="00835029" w:rsidRPr="00835029" w:rsidRDefault="00835029" w:rsidP="00F53FA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835029" w:rsidRPr="00835029" w14:paraId="556BE92D" w14:textId="77777777" w:rsidTr="00D06D6B">
        <w:tc>
          <w:tcPr>
            <w:tcW w:w="2830" w:type="dxa"/>
            <w:shd w:val="clear" w:color="auto" w:fill="BFBFBF" w:themeFill="background1" w:themeFillShade="BF"/>
          </w:tcPr>
          <w:p w14:paraId="0372619C" w14:textId="77777777" w:rsidR="00835029" w:rsidRPr="00835029" w:rsidRDefault="00835029" w:rsidP="00F53FA6">
            <w:pPr>
              <w:spacing w:line="360" w:lineRule="auto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83502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  <w:t>Período de Exposição</w:t>
            </w:r>
          </w:p>
        </w:tc>
        <w:tc>
          <w:tcPr>
            <w:tcW w:w="6906" w:type="dxa"/>
          </w:tcPr>
          <w:p w14:paraId="561742D6" w14:textId="77777777" w:rsidR="00835029" w:rsidRPr="00835029" w:rsidRDefault="00835029" w:rsidP="00F53FA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835029" w:rsidRPr="00835029" w14:paraId="20C3293F" w14:textId="77777777" w:rsidTr="00D06D6B">
        <w:tc>
          <w:tcPr>
            <w:tcW w:w="2830" w:type="dxa"/>
            <w:shd w:val="clear" w:color="auto" w:fill="BFBFBF" w:themeFill="background1" w:themeFillShade="BF"/>
          </w:tcPr>
          <w:p w14:paraId="27DD5098" w14:textId="77777777" w:rsidR="00835029" w:rsidRPr="00835029" w:rsidRDefault="00835029" w:rsidP="00F53FA6">
            <w:pPr>
              <w:spacing w:line="360" w:lineRule="auto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83502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  <w:t>Solicitante</w:t>
            </w:r>
          </w:p>
        </w:tc>
        <w:tc>
          <w:tcPr>
            <w:tcW w:w="6906" w:type="dxa"/>
          </w:tcPr>
          <w:p w14:paraId="7069AA9C" w14:textId="77777777" w:rsidR="00835029" w:rsidRPr="00835029" w:rsidRDefault="00835029" w:rsidP="00F53FA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835029" w:rsidRPr="00835029" w14:paraId="44328B5C" w14:textId="77777777" w:rsidTr="00D06D6B">
        <w:tc>
          <w:tcPr>
            <w:tcW w:w="2830" w:type="dxa"/>
            <w:shd w:val="clear" w:color="auto" w:fill="BFBFBF" w:themeFill="background1" w:themeFillShade="BF"/>
          </w:tcPr>
          <w:p w14:paraId="7A12120D" w14:textId="77777777" w:rsidR="00835029" w:rsidRPr="00835029" w:rsidRDefault="00835029" w:rsidP="00F53FA6">
            <w:pPr>
              <w:spacing w:line="360" w:lineRule="auto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83502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pt-BR"/>
              </w:rPr>
              <w:t>Modalidade</w:t>
            </w:r>
          </w:p>
        </w:tc>
        <w:tc>
          <w:tcPr>
            <w:tcW w:w="6906" w:type="dxa"/>
          </w:tcPr>
          <w:p w14:paraId="224B7775" w14:textId="77777777" w:rsidR="00835029" w:rsidRPr="00835029" w:rsidRDefault="00835029" w:rsidP="00F53FA6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14:paraId="621929AD" w14:textId="77777777" w:rsidR="00835029" w:rsidRPr="00835029" w:rsidRDefault="00835029" w:rsidP="00F53FA6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6E13DDA7" w14:textId="14454648" w:rsidR="00835029" w:rsidRPr="00835029" w:rsidRDefault="00835029" w:rsidP="00F53FA6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35029">
        <w:rPr>
          <w:rFonts w:ascii="Verdana" w:hAnsi="Verdana"/>
          <w:b/>
          <w:bCs/>
          <w:sz w:val="20"/>
          <w:szCs w:val="20"/>
        </w:rPr>
        <w:t>Documentos Requeridos</w:t>
      </w:r>
      <w:r w:rsidRPr="00835029">
        <w:rPr>
          <w:rStyle w:val="Refdenotadefim"/>
          <w:rFonts w:ascii="Verdana" w:hAnsi="Verdana"/>
          <w:b/>
          <w:bCs/>
          <w:sz w:val="20"/>
          <w:szCs w:val="20"/>
        </w:rPr>
        <w:endnoteReference w:id="1"/>
      </w:r>
    </w:p>
    <w:p w14:paraId="15B58601" w14:textId="40A5F779" w:rsidR="00835029" w:rsidRPr="00835029" w:rsidRDefault="00835029" w:rsidP="00F53FA6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835029">
        <w:rPr>
          <w:rFonts w:ascii="Verdana" w:hAnsi="Verdana"/>
          <w:b/>
          <w:bCs/>
          <w:sz w:val="20"/>
          <w:szCs w:val="20"/>
        </w:rPr>
        <w:t>Modalidade A:</w:t>
      </w:r>
    </w:p>
    <w:p w14:paraId="643989F8" w14:textId="3A13A317" w:rsidR="00835029" w:rsidRPr="00835029" w:rsidRDefault="00835029" w:rsidP="005C27E3">
      <w:pPr>
        <w:spacing w:after="0" w:line="360" w:lineRule="auto"/>
        <w:rPr>
          <w:rFonts w:ascii="Verdana" w:hAnsi="Verdana"/>
          <w:sz w:val="20"/>
          <w:szCs w:val="20"/>
        </w:rPr>
      </w:pPr>
      <w:r w:rsidRPr="00835029">
        <w:rPr>
          <w:rFonts w:ascii="Verdana" w:hAnsi="Verdana"/>
          <w:i/>
          <w:iCs/>
          <w:sz w:val="20"/>
          <w:szCs w:val="20"/>
        </w:rPr>
        <w:t>Instituição Solicitante</w:t>
      </w:r>
    </w:p>
    <w:p w14:paraId="0E6ED992" w14:textId="791FB141" w:rsidR="00835029" w:rsidRPr="00835029" w:rsidRDefault="004C287B" w:rsidP="005C27E3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204027718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 xml:space="preserve">Requerimento de Empréstimo (lista de </w:t>
      </w:r>
      <w:r>
        <w:rPr>
          <w:rFonts w:ascii="Verdana" w:hAnsi="Verdana"/>
          <w:color w:val="auto"/>
          <w:sz w:val="20"/>
          <w:szCs w:val="20"/>
          <w:lang w:val="pt-BR"/>
        </w:rPr>
        <w:t>itens</w:t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, assinada por pessoa competente e em papel timbrado)</w:t>
      </w:r>
    </w:p>
    <w:p w14:paraId="4D9D6DC9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20590590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Comprovante de Inscrição e Situação Cadastral - CNPJ</w:t>
      </w:r>
    </w:p>
    <w:p w14:paraId="2B899741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88329905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Certificado de Regularidade do FGTS – CRF</w:t>
      </w:r>
    </w:p>
    <w:p w14:paraId="587C6D48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190366333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000000"/>
          <w:sz w:val="20"/>
          <w:szCs w:val="20"/>
        </w:rPr>
        <w:t>Certidão Negativa de Débitos Relativos aos Tributos Federais e à Dívida Ativa da União (substituiu a certidão negativa de débito junto ao INSS)</w:t>
      </w:r>
    </w:p>
    <w:p w14:paraId="387946BD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27505308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Certidão de Tributos Mobiliários</w:t>
      </w:r>
    </w:p>
    <w:p w14:paraId="1F9B8380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197419989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Estatuto e alterações devidamente registrados (cópia de documentos atualizados e autenticados)</w:t>
      </w:r>
    </w:p>
    <w:p w14:paraId="2C1079E0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9105462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Ata de reunião conjunta do Conselho Curador e Diretoria com alterações do estatuto e outros</w:t>
      </w:r>
    </w:p>
    <w:p w14:paraId="0F205EF2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7082606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RG e CPF do signatário (autenticados)</w:t>
      </w:r>
    </w:p>
    <w:p w14:paraId="67E711D9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3869883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Procuração Jurídica que confere ao(s) signatário(s) poderes para representar a instituição (quando seu nome não constar no estatuto da empresa)</w:t>
      </w:r>
    </w:p>
    <w:p w14:paraId="26A4AAEB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33873153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 xml:space="preserve">Relatório de condições técnicas do imóvel - </w:t>
      </w:r>
      <w:proofErr w:type="spellStart"/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Facility</w:t>
      </w:r>
      <w:proofErr w:type="spellEnd"/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 xml:space="preserve"> Report (apresentado em português, datado e assinado por pessoa competente)</w:t>
      </w:r>
    </w:p>
    <w:p w14:paraId="163DC13B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8855600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  <w:t>Planta do espaço Expositivo</w:t>
      </w:r>
    </w:p>
    <w:p w14:paraId="5A2AAF53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8832139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  <w:t>Declaração do museu ou instituição cultural onde será realizada a exposição aprovando a realização do evento pela empresa solicitante</w:t>
      </w:r>
    </w:p>
    <w:p w14:paraId="3294FA84" w14:textId="77777777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 w:bidi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35153389"/>
          <w:placeholder>
            <w:docPart w:val="0E0E93C76116408789DC5825FB8BFCA9"/>
          </w:placeholder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  <w:t>Declaração da instituição de que a mostra a ser realizada não terá fins lucrativos</w:t>
      </w:r>
    </w:p>
    <w:p w14:paraId="185B5AFE" w14:textId="61F282E1" w:rsidR="00835029" w:rsidRPr="00835029" w:rsidRDefault="004C287B" w:rsidP="00F53FA6">
      <w:pPr>
        <w:pStyle w:val="recuodecaixadeseleo"/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 w:bidi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1320888757"/>
          <w:placeholder>
            <w:docPart w:val="0E0E93C76116408789DC5825FB8BFCA9"/>
          </w:placeholder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PMincho" w:hAnsi="Segoe UI Symbol" w:cs="Segoe UI Symbol"/>
              <w:color w:val="auto"/>
              <w:sz w:val="20"/>
              <w:szCs w:val="20"/>
              <w:lang w:val="pt-BR" w:bidi="pt-BR"/>
            </w:rPr>
            <w:t>☐</w:t>
          </w:r>
        </w:sdtContent>
      </w:sdt>
      <w:r w:rsidR="00835029" w:rsidRPr="00835029">
        <w:rPr>
          <w:rFonts w:ascii="Verdana" w:eastAsia="MS PMincho" w:hAnsi="Verdana"/>
          <w:color w:val="auto"/>
          <w:sz w:val="20"/>
          <w:szCs w:val="20"/>
          <w:lang w:val="pt-BR"/>
        </w:rPr>
        <w:t xml:space="preserve">  </w:t>
      </w:r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 xml:space="preserve">Cópia da apólice do seguro multirrisco contratado, contendo lista de </w:t>
      </w:r>
      <w:r>
        <w:rPr>
          <w:rFonts w:ascii="Verdana" w:hAnsi="Verdana"/>
          <w:color w:val="auto"/>
          <w:sz w:val="20"/>
          <w:szCs w:val="20"/>
          <w:lang w:val="pt-BR" w:bidi="pt-BR"/>
        </w:rPr>
        <w:t>itens</w:t>
      </w:r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 xml:space="preserve"> e valoração</w:t>
      </w:r>
    </w:p>
    <w:p w14:paraId="40896C74" w14:textId="77777777" w:rsidR="00835029" w:rsidRPr="00835029" w:rsidRDefault="00835029" w:rsidP="005C27E3">
      <w:pPr>
        <w:pStyle w:val="recuodecaixadeseleo"/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  <w:lang w:val="pt-BR"/>
        </w:rPr>
      </w:pPr>
    </w:p>
    <w:p w14:paraId="237E0D4B" w14:textId="1E6483CC" w:rsidR="00835029" w:rsidRPr="00835029" w:rsidRDefault="00835029" w:rsidP="00F53FA6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835029">
        <w:rPr>
          <w:rFonts w:ascii="Verdana" w:hAnsi="Verdana"/>
          <w:b/>
          <w:bCs/>
          <w:sz w:val="20"/>
          <w:szCs w:val="20"/>
        </w:rPr>
        <w:t>Modalidade B:</w:t>
      </w:r>
    </w:p>
    <w:p w14:paraId="2378D3F2" w14:textId="1120E5CE" w:rsidR="00835029" w:rsidRPr="00835029" w:rsidRDefault="00835029" w:rsidP="005C27E3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835029">
        <w:rPr>
          <w:rFonts w:ascii="Verdana" w:hAnsi="Verdana"/>
          <w:i/>
          <w:iCs/>
          <w:sz w:val="20"/>
          <w:szCs w:val="20"/>
        </w:rPr>
        <w:t>Instituição Solicitante</w:t>
      </w:r>
    </w:p>
    <w:p w14:paraId="6D67BC82" w14:textId="3402890E" w:rsidR="00835029" w:rsidRPr="00835029" w:rsidRDefault="004C287B" w:rsidP="005C27E3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64601886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 xml:space="preserve"> </w:t>
      </w:r>
      <w:bookmarkStart w:id="1" w:name="_Hlk87006427"/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 xml:space="preserve">Requerimento de Empréstimo (lista de </w:t>
      </w:r>
      <w:r>
        <w:rPr>
          <w:rFonts w:ascii="Verdana" w:hAnsi="Verdana"/>
          <w:color w:val="auto"/>
          <w:sz w:val="20"/>
          <w:szCs w:val="20"/>
          <w:lang w:val="pt-BR"/>
        </w:rPr>
        <w:t>itens</w:t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, assinada por pessoa competente e em papel timbrado)</w:t>
      </w:r>
      <w:bookmarkEnd w:id="1"/>
    </w:p>
    <w:p w14:paraId="3FB7C003" w14:textId="77777777" w:rsidR="00835029" w:rsidRPr="00835029" w:rsidRDefault="004C287B" w:rsidP="00F53FA6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32494192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Comprovante de Inscrição e Situação Cadastral - CNPJ</w:t>
      </w:r>
    </w:p>
    <w:p w14:paraId="074E0571" w14:textId="77777777" w:rsidR="00835029" w:rsidRPr="00835029" w:rsidRDefault="004C287B" w:rsidP="00F53FA6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104559445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Certificado de Regularidade do FGTS – CRF</w:t>
      </w:r>
    </w:p>
    <w:p w14:paraId="57336510" w14:textId="77777777" w:rsidR="00835029" w:rsidRPr="00835029" w:rsidRDefault="004C287B" w:rsidP="00F53FA6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32465851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000000"/>
          <w:sz w:val="20"/>
          <w:szCs w:val="20"/>
        </w:rPr>
        <w:t>Certidão Negativa de Débitos Relativos aos Tributos Federais e à Dívida Ativa da União (substituiu a certidão negativa de débito junto ao INSS)</w:t>
      </w:r>
    </w:p>
    <w:p w14:paraId="69B90CAC" w14:textId="77777777" w:rsidR="00835029" w:rsidRPr="00835029" w:rsidRDefault="004C287B" w:rsidP="00F53FA6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26973836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Certidão de Tributos Mobiliários</w:t>
      </w:r>
    </w:p>
    <w:p w14:paraId="7B2817F8" w14:textId="77777777" w:rsidR="00835029" w:rsidRPr="00835029" w:rsidRDefault="004C287B" w:rsidP="00F53FA6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25232762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Estatuto e alterações devidamente registrados (cópia de documentos atualizados e autenticados)</w:t>
      </w:r>
    </w:p>
    <w:p w14:paraId="4C2C7E1A" w14:textId="77777777" w:rsidR="00835029" w:rsidRPr="00835029" w:rsidRDefault="004C287B" w:rsidP="00F53FA6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5678071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Ata de reunião conjunta do Conselho Curador e Diretoria com alterações do estatuto e outros</w:t>
      </w:r>
    </w:p>
    <w:p w14:paraId="61EE92C5" w14:textId="77777777" w:rsidR="00835029" w:rsidRPr="00835029" w:rsidRDefault="004C287B" w:rsidP="00F53FA6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95548597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bookmarkStart w:id="2" w:name="_Hlk87006453"/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RG e CPF do signatário (autenticados)</w:t>
      </w:r>
      <w:bookmarkEnd w:id="2"/>
    </w:p>
    <w:p w14:paraId="18817BEA" w14:textId="77777777" w:rsidR="00835029" w:rsidRPr="00835029" w:rsidRDefault="004C287B" w:rsidP="00F53FA6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108775678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Procuração Jurídica que confere ao(s) signatário(s) poderes para representar a instituição (quando seu nome não constar no estatuto da empresa)</w:t>
      </w:r>
    </w:p>
    <w:p w14:paraId="3A7B8C83" w14:textId="77777777" w:rsidR="00835029" w:rsidRPr="00835029" w:rsidRDefault="004C287B" w:rsidP="00F53FA6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78962215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  <w:t>Declaração da instituição de que a mostra a ser realizada não terá fins lucrativos</w:t>
      </w:r>
    </w:p>
    <w:p w14:paraId="5A66ECB7" w14:textId="3F547676" w:rsidR="00835029" w:rsidRPr="005C27E3" w:rsidRDefault="004C287B" w:rsidP="005C27E3">
      <w:pPr>
        <w:pStyle w:val="recuodecaixadeseleo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105986417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  <w:t xml:space="preserve">Cópia da apólice do seguro multirrisco contratado, contendo lista de </w:t>
      </w:r>
      <w:r>
        <w:rPr>
          <w:rFonts w:ascii="Verdana" w:hAnsi="Verdana"/>
          <w:color w:val="auto"/>
          <w:sz w:val="20"/>
          <w:szCs w:val="20"/>
          <w:lang w:val="pt-BR" w:bidi="pt-BR"/>
        </w:rPr>
        <w:t>itens</w:t>
      </w:r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 xml:space="preserve"> e valoração</w:t>
      </w:r>
    </w:p>
    <w:p w14:paraId="399400BF" w14:textId="77777777" w:rsidR="00835029" w:rsidRPr="00835029" w:rsidRDefault="00835029" w:rsidP="00F53FA6">
      <w:pPr>
        <w:pStyle w:val="recuodecaixadeseleo"/>
        <w:spacing w:line="360" w:lineRule="auto"/>
        <w:ind w:firstLine="0"/>
        <w:jc w:val="both"/>
        <w:rPr>
          <w:rFonts w:ascii="Verdana" w:hAnsi="Verdana"/>
          <w:color w:val="auto"/>
          <w:sz w:val="20"/>
          <w:szCs w:val="20"/>
          <w:lang w:val="pt-BR"/>
        </w:rPr>
      </w:pPr>
    </w:p>
    <w:p w14:paraId="1A28398E" w14:textId="444CB44C" w:rsidR="00835029" w:rsidRPr="005C27E3" w:rsidRDefault="00835029" w:rsidP="005C27E3">
      <w:pPr>
        <w:pStyle w:val="recuodecaixadeseleo"/>
        <w:spacing w:line="360" w:lineRule="auto"/>
        <w:ind w:firstLine="0"/>
        <w:jc w:val="both"/>
        <w:rPr>
          <w:rFonts w:ascii="Verdana" w:hAnsi="Verdana"/>
          <w:i/>
          <w:iCs/>
          <w:color w:val="auto"/>
          <w:sz w:val="20"/>
          <w:szCs w:val="20"/>
          <w:lang w:val="pt-BR"/>
        </w:rPr>
      </w:pPr>
      <w:r w:rsidRPr="00835029">
        <w:rPr>
          <w:rFonts w:ascii="Verdana" w:hAnsi="Verdana"/>
          <w:i/>
          <w:iCs/>
          <w:color w:val="auto"/>
          <w:sz w:val="20"/>
          <w:szCs w:val="20"/>
          <w:lang w:val="pt-BR"/>
        </w:rPr>
        <w:t>Instituição Sediadora:</w:t>
      </w:r>
    </w:p>
    <w:p w14:paraId="1434C2F2" w14:textId="77777777" w:rsidR="00835029" w:rsidRPr="00835029" w:rsidRDefault="004C287B" w:rsidP="00F53FA6">
      <w:pPr>
        <w:pStyle w:val="recuodecaixadeseleo"/>
        <w:numPr>
          <w:ilvl w:val="0"/>
          <w:numId w:val="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7252575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  <w:t>Declaração do museu ou instituição cultural onde será realizada a exposição aprovando a realização do evento pela empresa solicitante</w:t>
      </w:r>
    </w:p>
    <w:p w14:paraId="472786E5" w14:textId="77777777" w:rsidR="00835029" w:rsidRPr="00835029" w:rsidRDefault="004C287B" w:rsidP="00F53FA6">
      <w:pPr>
        <w:pStyle w:val="recuodecaixadeseleo"/>
        <w:numPr>
          <w:ilvl w:val="0"/>
          <w:numId w:val="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115680333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</w:r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 xml:space="preserve">Relatório de condições técnicas do imóvel - </w:t>
      </w:r>
      <w:proofErr w:type="spellStart"/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>Facility</w:t>
      </w:r>
      <w:proofErr w:type="spellEnd"/>
      <w:r w:rsidR="00835029" w:rsidRPr="00835029">
        <w:rPr>
          <w:rFonts w:ascii="Verdana" w:hAnsi="Verdana"/>
          <w:color w:val="auto"/>
          <w:sz w:val="20"/>
          <w:szCs w:val="20"/>
          <w:lang w:val="pt-BR"/>
        </w:rPr>
        <w:t xml:space="preserve"> Report (apresentado em português e assinado por pessoa competente)</w:t>
      </w:r>
    </w:p>
    <w:p w14:paraId="526ED5E2" w14:textId="71F0398B" w:rsidR="00835029" w:rsidRPr="00835029" w:rsidRDefault="004C287B" w:rsidP="00F53FA6">
      <w:pPr>
        <w:pStyle w:val="recuodecaixadeseleo"/>
        <w:numPr>
          <w:ilvl w:val="0"/>
          <w:numId w:val="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  <w:lang w:val="pt-BR"/>
        </w:rPr>
      </w:pPr>
      <w:sdt>
        <w:sdtPr>
          <w:rPr>
            <w:rFonts w:ascii="Verdana" w:eastAsia="MS PMincho" w:hAnsi="Verdana"/>
            <w:color w:val="auto"/>
            <w:sz w:val="20"/>
            <w:szCs w:val="20"/>
            <w:lang w:val="pt-BR"/>
          </w:rPr>
          <w:id w:val="-101344381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35029" w:rsidRPr="00835029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pt-BR"/>
            </w:rPr>
            <w:t>☐</w:t>
          </w:r>
        </w:sdtContent>
      </w:sdt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ab/>
        <w:t xml:space="preserve">Planta do espaço </w:t>
      </w:r>
      <w:r w:rsidR="00835029">
        <w:rPr>
          <w:rFonts w:ascii="Verdana" w:hAnsi="Verdana"/>
          <w:color w:val="auto"/>
          <w:sz w:val="20"/>
          <w:szCs w:val="20"/>
          <w:lang w:val="pt-BR" w:bidi="pt-BR"/>
        </w:rPr>
        <w:t>e</w:t>
      </w:r>
      <w:r w:rsidR="00835029" w:rsidRPr="00835029">
        <w:rPr>
          <w:rFonts w:ascii="Verdana" w:hAnsi="Verdana"/>
          <w:color w:val="auto"/>
          <w:sz w:val="20"/>
          <w:szCs w:val="20"/>
          <w:lang w:val="pt-BR" w:bidi="pt-BR"/>
        </w:rPr>
        <w:t>xpositivo</w:t>
      </w:r>
    </w:p>
    <w:p w14:paraId="01101F04" w14:textId="77777777" w:rsidR="00835029" w:rsidRPr="00835029" w:rsidRDefault="00835029" w:rsidP="00F53FA6">
      <w:pPr>
        <w:pStyle w:val="recuodecaixadeseleo"/>
        <w:spacing w:line="360" w:lineRule="auto"/>
        <w:ind w:firstLine="0"/>
        <w:jc w:val="both"/>
        <w:rPr>
          <w:rFonts w:ascii="Verdana" w:hAnsi="Verdana"/>
          <w:color w:val="auto"/>
          <w:sz w:val="20"/>
          <w:szCs w:val="20"/>
          <w:lang w:val="pt-BR"/>
        </w:rPr>
      </w:pPr>
    </w:p>
    <w:p w14:paraId="62827CBF" w14:textId="77777777" w:rsidR="00835029" w:rsidRPr="00835029" w:rsidRDefault="00835029" w:rsidP="00F53FA6">
      <w:pPr>
        <w:pStyle w:val="recuodecaixadeseleo"/>
        <w:spacing w:line="360" w:lineRule="auto"/>
        <w:ind w:firstLine="0"/>
        <w:jc w:val="both"/>
        <w:rPr>
          <w:rFonts w:ascii="Verdana" w:hAnsi="Verdana"/>
          <w:color w:val="auto"/>
          <w:sz w:val="20"/>
          <w:szCs w:val="20"/>
          <w:lang w:val="pt-BR"/>
        </w:rPr>
      </w:pPr>
    </w:p>
    <w:p w14:paraId="366A3E24" w14:textId="77777777" w:rsidR="00A21619" w:rsidRPr="00835029" w:rsidRDefault="00A21619" w:rsidP="00F53FA6">
      <w:pPr>
        <w:shd w:val="clear" w:color="auto" w:fill="FFFFFF"/>
        <w:spacing w:after="0" w:line="360" w:lineRule="auto"/>
        <w:jc w:val="both"/>
        <w:outlineLvl w:val="3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sectPr w:rsidR="00A21619" w:rsidRPr="0083502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CE87" w14:textId="77777777" w:rsidR="00A21619" w:rsidRDefault="00A21619" w:rsidP="00A21619">
      <w:pPr>
        <w:spacing w:after="0" w:line="240" w:lineRule="auto"/>
      </w:pPr>
      <w:r>
        <w:separator/>
      </w:r>
    </w:p>
  </w:endnote>
  <w:endnote w:type="continuationSeparator" w:id="0">
    <w:p w14:paraId="1E55BA83" w14:textId="77777777" w:rsidR="00A21619" w:rsidRDefault="00A21619" w:rsidP="00A21619">
      <w:pPr>
        <w:spacing w:after="0" w:line="240" w:lineRule="auto"/>
      </w:pPr>
      <w:r>
        <w:continuationSeparator/>
      </w:r>
    </w:p>
  </w:endnote>
  <w:endnote w:id="1">
    <w:p w14:paraId="42F8903E" w14:textId="77777777" w:rsidR="00835029" w:rsidRDefault="00835029" w:rsidP="00835029">
      <w:pPr>
        <w:pStyle w:val="Textodenotadefim"/>
        <w:rPr>
          <w:rFonts w:ascii="Verdana" w:hAnsi="Verdana"/>
          <w:color w:val="auto"/>
          <w:sz w:val="16"/>
          <w:szCs w:val="16"/>
          <w:lang w:val="pt-BR"/>
        </w:rPr>
      </w:pPr>
      <w:r w:rsidRPr="00D121B0">
        <w:rPr>
          <w:rStyle w:val="Refdenotadefim"/>
          <w:rFonts w:ascii="Verdana" w:hAnsi="Verdana"/>
          <w:color w:val="auto"/>
          <w:sz w:val="16"/>
          <w:szCs w:val="16"/>
        </w:rPr>
        <w:endnoteRef/>
      </w:r>
      <w:r w:rsidRPr="00D121B0">
        <w:rPr>
          <w:rFonts w:ascii="Verdana" w:hAnsi="Verdana"/>
          <w:color w:val="auto"/>
          <w:sz w:val="16"/>
          <w:szCs w:val="16"/>
        </w:rPr>
        <w:t xml:space="preserve"> </w:t>
      </w:r>
      <w:r w:rsidRPr="00D121B0">
        <w:rPr>
          <w:rFonts w:ascii="Verdana" w:hAnsi="Verdana"/>
          <w:color w:val="auto"/>
          <w:sz w:val="16"/>
          <w:szCs w:val="16"/>
          <w:lang w:val="pt-BR"/>
        </w:rPr>
        <w:t xml:space="preserve">O Museu Afro Brasil </w:t>
      </w:r>
      <w:r>
        <w:rPr>
          <w:rFonts w:ascii="Verdana" w:hAnsi="Verdana"/>
          <w:color w:val="auto"/>
          <w:sz w:val="16"/>
          <w:szCs w:val="16"/>
          <w:lang w:val="pt-BR"/>
        </w:rPr>
        <w:t xml:space="preserve">Emanoel Araujo </w:t>
      </w:r>
      <w:r w:rsidRPr="00D121B0">
        <w:rPr>
          <w:rFonts w:ascii="Verdana" w:hAnsi="Verdana"/>
          <w:color w:val="auto"/>
          <w:sz w:val="16"/>
          <w:szCs w:val="16"/>
          <w:lang w:val="pt-BR"/>
        </w:rPr>
        <w:t>e/ou a S</w:t>
      </w:r>
      <w:r>
        <w:rPr>
          <w:rFonts w:ascii="Verdana" w:hAnsi="Verdana"/>
          <w:color w:val="auto"/>
          <w:sz w:val="16"/>
          <w:szCs w:val="16"/>
          <w:lang w:val="pt-BR"/>
        </w:rPr>
        <w:t>C</w:t>
      </w:r>
      <w:r w:rsidRPr="00D121B0">
        <w:rPr>
          <w:rFonts w:ascii="Verdana" w:hAnsi="Verdana"/>
          <w:color w:val="auto"/>
          <w:sz w:val="16"/>
          <w:szCs w:val="16"/>
          <w:lang w:val="pt-BR"/>
        </w:rPr>
        <w:t xml:space="preserve">EC-UPPM (Secretaria de </w:t>
      </w:r>
      <w:r>
        <w:rPr>
          <w:rFonts w:ascii="Verdana" w:hAnsi="Verdana"/>
          <w:color w:val="auto"/>
          <w:sz w:val="16"/>
          <w:szCs w:val="16"/>
          <w:lang w:val="pt-BR"/>
        </w:rPr>
        <w:t xml:space="preserve">Cultura e </w:t>
      </w:r>
      <w:r w:rsidRPr="00D121B0">
        <w:rPr>
          <w:rFonts w:ascii="Verdana" w:hAnsi="Verdana"/>
          <w:color w:val="auto"/>
          <w:sz w:val="16"/>
          <w:szCs w:val="16"/>
          <w:lang w:val="pt-BR"/>
        </w:rPr>
        <w:t xml:space="preserve">Economia Criativa </w:t>
      </w:r>
      <w:r>
        <w:rPr>
          <w:rFonts w:ascii="Verdana" w:hAnsi="Verdana"/>
          <w:color w:val="auto"/>
          <w:sz w:val="16"/>
          <w:szCs w:val="16"/>
          <w:lang w:val="pt-BR"/>
        </w:rPr>
        <w:t xml:space="preserve">do Estado de São Paulo </w:t>
      </w:r>
      <w:r w:rsidRPr="00D121B0">
        <w:rPr>
          <w:rFonts w:ascii="Verdana" w:hAnsi="Verdana"/>
          <w:color w:val="auto"/>
          <w:sz w:val="16"/>
          <w:szCs w:val="16"/>
          <w:lang w:val="pt-BR"/>
        </w:rPr>
        <w:t>– Unidade de Preservação do Patrimônio Museológico)</w:t>
      </w:r>
      <w:r>
        <w:rPr>
          <w:rFonts w:ascii="Verdana" w:hAnsi="Verdana"/>
          <w:color w:val="auto"/>
          <w:sz w:val="16"/>
          <w:szCs w:val="16"/>
          <w:lang w:val="pt-BR"/>
        </w:rPr>
        <w:t xml:space="preserve"> poderão exigir outros documentos para a instrução do processo, sempre que necessários.</w:t>
      </w:r>
    </w:p>
    <w:p w14:paraId="45A5DE89" w14:textId="77777777" w:rsidR="00835029" w:rsidRPr="00D121B0" w:rsidRDefault="00835029" w:rsidP="00835029">
      <w:pPr>
        <w:pStyle w:val="Textodenotadefim"/>
        <w:rPr>
          <w:rFonts w:ascii="Verdana" w:hAnsi="Verdana"/>
          <w:sz w:val="16"/>
          <w:szCs w:val="16"/>
          <w:lang w:val="pt-B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8FD0" w14:textId="77777777" w:rsidR="00835029" w:rsidRPr="00835029" w:rsidRDefault="004C287B" w:rsidP="00835029">
    <w:pPr>
      <w:tabs>
        <w:tab w:val="center" w:pos="4252"/>
        <w:tab w:val="right" w:pos="8504"/>
      </w:tabs>
      <w:spacing w:after="0" w:line="240" w:lineRule="auto"/>
      <w:jc w:val="center"/>
      <w:rPr>
        <w:rFonts w:ascii="Zurich BT" w:eastAsia="Calibri" w:hAnsi="Zurich BT" w:cs="Times New Roman"/>
        <w:color w:val="595959"/>
        <w:sz w:val="20"/>
      </w:rPr>
    </w:pPr>
    <w:r>
      <w:rPr>
        <w:rFonts w:ascii="Times New Roman" w:eastAsia="MS PMincho" w:hAnsi="Times New Roman" w:cs="Times New Roman"/>
        <w:color w:val="384653"/>
        <w:sz w:val="23"/>
        <w:szCs w:val="24"/>
        <w:lang w:val="pt-PT"/>
      </w:rPr>
      <w:pict w14:anchorId="4EA2DCE8">
        <v:rect id="_x0000_i1026" style="width:0;height:1.5pt" o:hralign="center" o:hrstd="t" o:hr="t" fillcolor="#a0a0a0" stroked="f"/>
      </w:pict>
    </w:r>
  </w:p>
  <w:p w14:paraId="2BF70F1B" w14:textId="77777777" w:rsidR="00835029" w:rsidRPr="00835029" w:rsidRDefault="00835029" w:rsidP="00835029">
    <w:pPr>
      <w:tabs>
        <w:tab w:val="center" w:pos="4252"/>
        <w:tab w:val="right" w:pos="8504"/>
      </w:tabs>
      <w:spacing w:after="0" w:line="240" w:lineRule="auto"/>
      <w:jc w:val="center"/>
      <w:rPr>
        <w:rFonts w:ascii="Zurich BT" w:eastAsia="Calibri" w:hAnsi="Zurich BT" w:cs="Times New Roman"/>
        <w:color w:val="595959"/>
        <w:sz w:val="20"/>
      </w:rPr>
    </w:pPr>
  </w:p>
  <w:p w14:paraId="400B51E8" w14:textId="77777777" w:rsidR="00835029" w:rsidRPr="00835029" w:rsidRDefault="00835029" w:rsidP="00835029">
    <w:pPr>
      <w:tabs>
        <w:tab w:val="center" w:pos="4252"/>
        <w:tab w:val="right" w:pos="8504"/>
      </w:tabs>
      <w:spacing w:after="0" w:line="240" w:lineRule="auto"/>
      <w:jc w:val="center"/>
      <w:rPr>
        <w:rFonts w:ascii="Zurich BT" w:eastAsia="Calibri" w:hAnsi="Zurich BT" w:cs="Times New Roman"/>
        <w:color w:val="595959"/>
        <w:sz w:val="20"/>
      </w:rPr>
    </w:pPr>
    <w:r w:rsidRPr="00835029">
      <w:rPr>
        <w:rFonts w:ascii="Zurich BT" w:eastAsia="Calibri" w:hAnsi="Zurich BT" w:cs="Times New Roman"/>
        <w:color w:val="595959"/>
        <w:sz w:val="20"/>
      </w:rPr>
      <w:t>MUSEU AFRO BRASIL EMANOEL ARAUJO</w:t>
    </w:r>
  </w:p>
  <w:p w14:paraId="0D51F59F" w14:textId="77777777" w:rsidR="00835029" w:rsidRPr="00835029" w:rsidRDefault="00835029" w:rsidP="00835029">
    <w:pPr>
      <w:tabs>
        <w:tab w:val="center" w:pos="4252"/>
        <w:tab w:val="right" w:pos="8504"/>
      </w:tabs>
      <w:spacing w:after="0" w:line="240" w:lineRule="auto"/>
      <w:jc w:val="center"/>
      <w:rPr>
        <w:rFonts w:ascii="Zurich BT" w:eastAsia="Calibri" w:hAnsi="Zurich BT" w:cs="Times New Roman"/>
        <w:color w:val="595959"/>
        <w:sz w:val="20"/>
        <w:szCs w:val="20"/>
      </w:rPr>
    </w:pPr>
    <w:r w:rsidRPr="00835029">
      <w:rPr>
        <w:rFonts w:ascii="Zurich BT" w:eastAsia="Calibri" w:hAnsi="Zurich BT" w:cs="Times New Roman"/>
        <w:color w:val="595959"/>
        <w:sz w:val="20"/>
        <w:szCs w:val="20"/>
      </w:rPr>
      <w:t>Parque Ibirapuera – Portão 10 – São Paulo/SP – Brasil – 04094 050 – tel.: 55 11 3320 8900</w:t>
    </w:r>
  </w:p>
  <w:p w14:paraId="1C487B0D" w14:textId="77777777" w:rsidR="00835029" w:rsidRPr="00835029" w:rsidRDefault="00835029" w:rsidP="00835029">
    <w:pPr>
      <w:tabs>
        <w:tab w:val="center" w:pos="4252"/>
        <w:tab w:val="right" w:pos="8504"/>
      </w:tabs>
      <w:spacing w:after="0" w:line="240" w:lineRule="auto"/>
      <w:jc w:val="center"/>
      <w:rPr>
        <w:rFonts w:ascii="Zurich BT" w:eastAsia="Calibri" w:hAnsi="Zurich BT" w:cs="Times New Roman"/>
        <w:color w:val="595959"/>
        <w:sz w:val="20"/>
        <w:szCs w:val="20"/>
      </w:rPr>
    </w:pPr>
    <w:r w:rsidRPr="00835029">
      <w:rPr>
        <w:rFonts w:ascii="Zurich BT" w:eastAsia="Calibri" w:hAnsi="Zurich BT" w:cs="Times New Roman"/>
        <w:color w:val="595959"/>
        <w:sz w:val="20"/>
        <w:szCs w:val="20"/>
      </w:rPr>
      <w:t>www.museuafrobrasil.org.br</w:t>
    </w:r>
  </w:p>
  <w:p w14:paraId="54CC6FB0" w14:textId="77777777" w:rsidR="00835029" w:rsidRDefault="008350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C1FB" w14:textId="77777777" w:rsidR="00A21619" w:rsidRDefault="00A21619" w:rsidP="00A21619">
      <w:pPr>
        <w:spacing w:after="0" w:line="240" w:lineRule="auto"/>
      </w:pPr>
      <w:r>
        <w:separator/>
      </w:r>
    </w:p>
  </w:footnote>
  <w:footnote w:type="continuationSeparator" w:id="0">
    <w:p w14:paraId="3090B1A6" w14:textId="77777777" w:rsidR="00A21619" w:rsidRDefault="00A21619" w:rsidP="00A2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A1ED" w14:textId="12A396AB" w:rsidR="00835029" w:rsidRDefault="00835029">
    <w:pPr>
      <w:pStyle w:val="Cabealho"/>
    </w:pPr>
    <w:r>
      <w:rPr>
        <w:noProof/>
      </w:rPr>
      <w:drawing>
        <wp:inline distT="0" distB="0" distL="0" distR="0" wp14:anchorId="3442044A" wp14:editId="0A9509BF">
          <wp:extent cx="5041900" cy="274320"/>
          <wp:effectExtent l="0" t="0" r="6350" b="0"/>
          <wp:docPr id="12416071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6A"/>
    <w:multiLevelType w:val="hybridMultilevel"/>
    <w:tmpl w:val="83168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5053"/>
    <w:multiLevelType w:val="hybridMultilevel"/>
    <w:tmpl w:val="285243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E47D8"/>
    <w:multiLevelType w:val="hybridMultilevel"/>
    <w:tmpl w:val="C248C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3C02"/>
    <w:multiLevelType w:val="hybridMultilevel"/>
    <w:tmpl w:val="AFFCE5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84615"/>
    <w:multiLevelType w:val="hybridMultilevel"/>
    <w:tmpl w:val="285A57C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A750A"/>
    <w:multiLevelType w:val="hybridMultilevel"/>
    <w:tmpl w:val="B3F07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03FA1"/>
    <w:multiLevelType w:val="hybridMultilevel"/>
    <w:tmpl w:val="7F2C5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28608">
    <w:abstractNumId w:val="0"/>
  </w:num>
  <w:num w:numId="2" w16cid:durableId="1488092509">
    <w:abstractNumId w:val="5"/>
  </w:num>
  <w:num w:numId="3" w16cid:durableId="989867548">
    <w:abstractNumId w:val="6"/>
  </w:num>
  <w:num w:numId="4" w16cid:durableId="683016724">
    <w:abstractNumId w:val="2"/>
  </w:num>
  <w:num w:numId="5" w16cid:durableId="861437937">
    <w:abstractNumId w:val="1"/>
  </w:num>
  <w:num w:numId="6" w16cid:durableId="1368990172">
    <w:abstractNumId w:val="3"/>
  </w:num>
  <w:num w:numId="7" w16cid:durableId="1633364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7B"/>
    <w:rsid w:val="000075DF"/>
    <w:rsid w:val="00015681"/>
    <w:rsid w:val="00033C17"/>
    <w:rsid w:val="00095669"/>
    <w:rsid w:val="000E00E2"/>
    <w:rsid w:val="000F373F"/>
    <w:rsid w:val="0018758C"/>
    <w:rsid w:val="001A25EB"/>
    <w:rsid w:val="001A38B6"/>
    <w:rsid w:val="001F1B6A"/>
    <w:rsid w:val="002B69E1"/>
    <w:rsid w:val="00365585"/>
    <w:rsid w:val="003E6E61"/>
    <w:rsid w:val="00450D03"/>
    <w:rsid w:val="00467A70"/>
    <w:rsid w:val="004C287B"/>
    <w:rsid w:val="00510640"/>
    <w:rsid w:val="00571029"/>
    <w:rsid w:val="005C27E3"/>
    <w:rsid w:val="006664DC"/>
    <w:rsid w:val="00712615"/>
    <w:rsid w:val="00777A9E"/>
    <w:rsid w:val="007B0BCC"/>
    <w:rsid w:val="00835029"/>
    <w:rsid w:val="00895117"/>
    <w:rsid w:val="008956DE"/>
    <w:rsid w:val="0089574C"/>
    <w:rsid w:val="008A136C"/>
    <w:rsid w:val="009432C1"/>
    <w:rsid w:val="009A21A5"/>
    <w:rsid w:val="009A6049"/>
    <w:rsid w:val="009A6FE3"/>
    <w:rsid w:val="00A21619"/>
    <w:rsid w:val="00A26C49"/>
    <w:rsid w:val="00A27F96"/>
    <w:rsid w:val="00A55142"/>
    <w:rsid w:val="00BB5017"/>
    <w:rsid w:val="00BC10F8"/>
    <w:rsid w:val="00BF68CD"/>
    <w:rsid w:val="00C025FB"/>
    <w:rsid w:val="00C20173"/>
    <w:rsid w:val="00C2102D"/>
    <w:rsid w:val="00C83F59"/>
    <w:rsid w:val="00E16AAB"/>
    <w:rsid w:val="00E7757B"/>
    <w:rsid w:val="00F53FA6"/>
    <w:rsid w:val="00F70A84"/>
    <w:rsid w:val="00FB51F0"/>
    <w:rsid w:val="00FD7D2F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A3520D4"/>
  <w15:docId w15:val="{5BA3AF64-3774-4CEB-A77E-9DD7149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3C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A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A3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38B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70A84"/>
    <w:rPr>
      <w:color w:val="800080" w:themeColor="followedHyperlink"/>
      <w:u w:val="single"/>
    </w:rPr>
  </w:style>
  <w:style w:type="paragraph" w:customStyle="1" w:styleId="recuodecaixadeseleo">
    <w:name w:val="recuo de caixa de seleção"/>
    <w:basedOn w:val="Normal"/>
    <w:qFormat/>
    <w:rsid w:val="00835029"/>
    <w:pPr>
      <w:spacing w:after="0" w:line="240" w:lineRule="auto"/>
      <w:ind w:left="284" w:hanging="284"/>
    </w:pPr>
    <w:rPr>
      <w:rFonts w:ascii="Times New Roman" w:eastAsiaTheme="minorEastAsia" w:hAnsi="Times New Roman" w:cs="Times New Roman"/>
      <w:color w:val="000000" w:themeColor="text1"/>
      <w:sz w:val="23"/>
      <w:szCs w:val="24"/>
      <w:lang w:val="pt-PT"/>
    </w:rPr>
  </w:style>
  <w:style w:type="character" w:styleId="Refdenotadefim">
    <w:name w:val="endnote reference"/>
    <w:basedOn w:val="Fontepargpadro"/>
    <w:semiHidden/>
    <w:unhideWhenUsed/>
    <w:rsid w:val="00835029"/>
    <w:rPr>
      <w:rFonts w:ascii="Times New Roman" w:hAnsi="Times New Roman" w:cs="Times New Roman"/>
      <w:vertAlign w:val="superscript"/>
    </w:rPr>
  </w:style>
  <w:style w:type="paragraph" w:styleId="Textodenotadefim">
    <w:name w:val="endnote text"/>
    <w:basedOn w:val="Normal"/>
    <w:link w:val="TextodenotadefimChar"/>
    <w:semiHidden/>
    <w:unhideWhenUsed/>
    <w:rsid w:val="00835029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0"/>
      <w:szCs w:val="20"/>
      <w:lang w:val="pt-PT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835029"/>
    <w:rPr>
      <w:rFonts w:ascii="Times New Roman" w:eastAsiaTheme="minorEastAsia" w:hAnsi="Times New Roman" w:cs="Times New Roman"/>
      <w:color w:val="000000" w:themeColor="text1"/>
      <w:sz w:val="20"/>
      <w:szCs w:val="20"/>
      <w:lang w:val="pt-PT"/>
    </w:rPr>
  </w:style>
  <w:style w:type="table" w:styleId="Tabelacomgrade">
    <w:name w:val="Table Grid"/>
    <w:basedOn w:val="Tabelanormal"/>
    <w:rsid w:val="00835029"/>
    <w:pPr>
      <w:spacing w:after="0" w:line="240" w:lineRule="auto"/>
    </w:pPr>
    <w:rPr>
      <w:rFonts w:eastAsiaTheme="minorEastAsia"/>
      <w:sz w:val="24"/>
      <w:szCs w:val="24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029"/>
  </w:style>
  <w:style w:type="paragraph" w:styleId="Rodap">
    <w:name w:val="footer"/>
    <w:basedOn w:val="Normal"/>
    <w:link w:val="RodapChar"/>
    <w:uiPriority w:val="99"/>
    <w:unhideWhenUsed/>
    <w:rsid w:val="0083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0E93C76116408789DC5825FB8BF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73F26-D832-4591-880E-AF9835BE0AA3}"/>
      </w:docPartPr>
      <w:docPartBody>
        <w:p w:rsidR="00BE2E14" w:rsidRDefault="00BE2E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14"/>
    <w:rsid w:val="00B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C9D6-50B3-463F-8961-EC4C3365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1032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leite</dc:creator>
  <cp:lastModifiedBy>Andrea Andira leite</cp:lastModifiedBy>
  <cp:revision>8</cp:revision>
  <dcterms:created xsi:type="dcterms:W3CDTF">2022-12-13T14:50:00Z</dcterms:created>
  <dcterms:modified xsi:type="dcterms:W3CDTF">2023-10-19T17:37:00Z</dcterms:modified>
</cp:coreProperties>
</file>